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4AC" w:rsidRDefault="00D46E12">
      <w:r>
        <w:t>Q 1</w:t>
      </w:r>
    </w:p>
    <w:p w:rsidR="00D46E12" w:rsidRDefault="00D46E12" w:rsidP="00D46E12">
      <w:pPr>
        <w:pStyle w:val="ListParagraph"/>
        <w:numPr>
          <w:ilvl w:val="0"/>
          <w:numId w:val="1"/>
        </w:numPr>
      </w:pPr>
      <w:r>
        <w:t>Income elasticity of demand for good A = % change in demand / % change in income</w:t>
      </w:r>
    </w:p>
    <w:p w:rsidR="00D46E12" w:rsidRDefault="00D46E12" w:rsidP="00D46E12">
      <w:pPr>
        <w:ind w:firstLine="360"/>
      </w:pPr>
      <w:r>
        <w:t>% change in Demand = (Demand End – Demand Start) / Demand start</w:t>
      </w:r>
    </w:p>
    <w:p w:rsidR="00D46E12" w:rsidRDefault="00D46E12" w:rsidP="00D46E12">
      <w:pPr>
        <w:ind w:firstLine="360"/>
      </w:pPr>
      <w:r>
        <w:t xml:space="preserve">% Change in income = (income End – Income Start) / Income Start </w:t>
      </w:r>
    </w:p>
    <w:p w:rsidR="00D46E12" w:rsidRDefault="00D46E12" w:rsidP="00D46E12">
      <w:r>
        <w:tab/>
      </w:r>
      <w:proofErr w:type="gramStart"/>
      <w:r>
        <w:t>=(</w:t>
      </w:r>
      <w:proofErr w:type="gramEnd"/>
      <w:r>
        <w:t>(110 – 100)/(100+110)/2) / ((80 – 40)/(80+40)/2)</w:t>
      </w:r>
    </w:p>
    <w:p w:rsidR="00D46E12" w:rsidRDefault="00D46E12" w:rsidP="00D46E12">
      <w:r>
        <w:tab/>
        <w:t>= (10/105) / (40/60)</w:t>
      </w:r>
    </w:p>
    <w:p w:rsidR="00D46E12" w:rsidRDefault="00D46E12" w:rsidP="00D46E12">
      <w:r>
        <w:tab/>
        <w:t>= 0.0952/0.6667</w:t>
      </w:r>
    </w:p>
    <w:p w:rsidR="00D46E12" w:rsidRDefault="00D46E12" w:rsidP="00D46E12">
      <w:pPr>
        <w:rPr>
          <w:b/>
        </w:rPr>
      </w:pPr>
      <w:r>
        <w:tab/>
      </w:r>
      <w:r>
        <w:rPr>
          <w:b/>
        </w:rPr>
        <w:t>= 0.143</w:t>
      </w:r>
    </w:p>
    <w:p w:rsidR="00D46E12" w:rsidRDefault="00D46E12" w:rsidP="00D46E12">
      <w:pPr>
        <w:pStyle w:val="ListParagraph"/>
        <w:numPr>
          <w:ilvl w:val="0"/>
          <w:numId w:val="1"/>
        </w:numPr>
      </w:pPr>
      <w:r>
        <w:t>=((220 – 100)/(100+220)/2) / ((80 – 40)/(80+40)/2)</w:t>
      </w:r>
    </w:p>
    <w:p w:rsidR="00D46E12" w:rsidRDefault="00D46E12" w:rsidP="00D46E12">
      <w:pPr>
        <w:pStyle w:val="ListParagraph"/>
      </w:pPr>
      <w:r>
        <w:tab/>
        <w:t>= (120/160) / (40/60)</w:t>
      </w:r>
    </w:p>
    <w:p w:rsidR="00D46E12" w:rsidRDefault="00D46E12" w:rsidP="00D46E12">
      <w:pPr>
        <w:pStyle w:val="ListParagraph"/>
      </w:pPr>
      <w:r>
        <w:tab/>
        <w:t>= 0.75/0.6667</w:t>
      </w:r>
    </w:p>
    <w:p w:rsidR="00D46E12" w:rsidRDefault="00D46E12" w:rsidP="00D46E12">
      <w:pPr>
        <w:pStyle w:val="ListParagraph"/>
        <w:rPr>
          <w:b/>
        </w:rPr>
      </w:pPr>
      <w:r>
        <w:t xml:space="preserve">= </w:t>
      </w:r>
      <w:r>
        <w:rPr>
          <w:b/>
        </w:rPr>
        <w:t>1.125</w:t>
      </w:r>
    </w:p>
    <w:p w:rsidR="00D46E12" w:rsidRDefault="00D46E12" w:rsidP="00D46E1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Good A has a low income elasticity of demand. This means that a rise in income is less proportional to the increase in the quantity demanded. An example is a medicinal good/product. </w:t>
      </w:r>
    </w:p>
    <w:p w:rsidR="00D46E12" w:rsidRDefault="00D46E12" w:rsidP="00D46E12">
      <w:pPr>
        <w:pStyle w:val="ListParagraph"/>
        <w:rPr>
          <w:b/>
        </w:rPr>
      </w:pPr>
      <w:r>
        <w:rPr>
          <w:b/>
        </w:rPr>
        <w:t xml:space="preserve">Good B has a slightly high income elasticity of demand. A rise in income is responded by a much larger increase in the quantity demanded. Such goods are normal ones and include things like clothing, household items, foods etc.  </w:t>
      </w:r>
    </w:p>
    <w:p w:rsidR="00D46E12" w:rsidRPr="00473D74" w:rsidRDefault="00D46E12" w:rsidP="00D46E1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Good C is not a normal good. This is an inferior good. From the look of things, since after an increase in income ($40 to $80) its quantity demanded decreased from 100 units to 80 units. Goods that respond in the opposite of what is expected are inferior. An example of an inferior good/product is a frozen dinner. </w:t>
      </w:r>
    </w:p>
    <w:p w:rsidR="00D46E12" w:rsidRDefault="00D46E12" w:rsidP="00D46E12">
      <w:pPr>
        <w:pStyle w:val="ListParagraph"/>
      </w:pPr>
    </w:p>
    <w:p w:rsidR="00D46E12" w:rsidRDefault="00D46E12"/>
    <w:p w:rsidR="00350244" w:rsidRDefault="00350244">
      <w:r>
        <w:t>Q 2</w:t>
      </w:r>
    </w:p>
    <w:p w:rsidR="00350244" w:rsidRDefault="00350244"/>
    <w:p w:rsidR="00350244" w:rsidRDefault="00350244" w:rsidP="00350244">
      <w:pPr>
        <w:pStyle w:val="ListParagraph"/>
        <w:numPr>
          <w:ilvl w:val="0"/>
          <w:numId w:val="2"/>
        </w:numPr>
      </w:pPr>
      <w:r>
        <w:t xml:space="preserve">Consumer surplus after subsidy </w:t>
      </w:r>
    </w:p>
    <w:p w:rsidR="00350244" w:rsidRDefault="00350244" w:rsidP="00350244">
      <w:pPr>
        <w:pStyle w:val="ListParagraph"/>
      </w:pPr>
      <w:r>
        <w:t xml:space="preserve">Area of a triangle: </w:t>
      </w:r>
    </w:p>
    <w:p w:rsidR="00350244" w:rsidRDefault="00350244" w:rsidP="00350244">
      <w:pPr>
        <w:pStyle w:val="ListParagraph"/>
      </w:pPr>
      <w:r>
        <w:t>= ½(25-20)*12</w:t>
      </w:r>
    </w:p>
    <w:p w:rsidR="00350244" w:rsidRDefault="00350244" w:rsidP="00350244">
      <w:pPr>
        <w:pStyle w:val="ListParagraph"/>
      </w:pPr>
      <w:r>
        <w:lastRenderedPageBreak/>
        <w:t>= ½ *60</w:t>
      </w:r>
    </w:p>
    <w:p w:rsidR="00350244" w:rsidRDefault="00350244" w:rsidP="00350244">
      <w:pPr>
        <w:pStyle w:val="ListParagraph"/>
        <w:rPr>
          <w:b/>
        </w:rPr>
      </w:pPr>
      <w:r w:rsidRPr="00224887">
        <w:rPr>
          <w:b/>
        </w:rPr>
        <w:t>= $30</w:t>
      </w:r>
    </w:p>
    <w:p w:rsidR="00350244" w:rsidRDefault="00350244" w:rsidP="00350244">
      <w:pPr>
        <w:pStyle w:val="ListParagraph"/>
        <w:numPr>
          <w:ilvl w:val="0"/>
          <w:numId w:val="2"/>
        </w:numPr>
      </w:pPr>
      <w:r>
        <w:t>= ½(20-15)*12</w:t>
      </w:r>
    </w:p>
    <w:p w:rsidR="00350244" w:rsidRDefault="00350244" w:rsidP="00350244">
      <w:pPr>
        <w:pStyle w:val="ListParagraph"/>
      </w:pPr>
      <w:r>
        <w:t>= ½ *60</w:t>
      </w:r>
    </w:p>
    <w:p w:rsidR="00350244" w:rsidRDefault="00350244" w:rsidP="00350244">
      <w:pPr>
        <w:pStyle w:val="ListParagraph"/>
        <w:rPr>
          <w:b/>
        </w:rPr>
      </w:pPr>
      <w:r w:rsidRPr="00224887">
        <w:rPr>
          <w:b/>
        </w:rPr>
        <w:t>= $30</w:t>
      </w:r>
    </w:p>
    <w:p w:rsidR="00350244" w:rsidRPr="00A42F52" w:rsidRDefault="00350244" w:rsidP="00350244">
      <w:pPr>
        <w:pStyle w:val="ListParagraph"/>
        <w:numPr>
          <w:ilvl w:val="0"/>
          <w:numId w:val="2"/>
        </w:numPr>
      </w:pPr>
      <w:r w:rsidRPr="00A42F52">
        <w:t>½*(23-10)*(22-12)</w:t>
      </w:r>
    </w:p>
    <w:p w:rsidR="00350244" w:rsidRPr="00224887" w:rsidRDefault="00350244" w:rsidP="00350244">
      <w:pPr>
        <w:pStyle w:val="ListParagraph"/>
        <w:rPr>
          <w:b/>
        </w:rPr>
      </w:pPr>
      <w:r>
        <w:rPr>
          <w:b/>
        </w:rPr>
        <w:t>= $65</w:t>
      </w:r>
    </w:p>
    <w:p w:rsidR="00350244" w:rsidRDefault="00350244" w:rsidP="00350244">
      <w:pPr>
        <w:pStyle w:val="ListParagraph"/>
        <w:numPr>
          <w:ilvl w:val="0"/>
          <w:numId w:val="2"/>
        </w:numPr>
      </w:pPr>
      <w:r>
        <w:t>13 * 22</w:t>
      </w:r>
    </w:p>
    <w:p w:rsidR="00350244" w:rsidRPr="00A201C7" w:rsidRDefault="00350244" w:rsidP="00350244">
      <w:pPr>
        <w:pStyle w:val="ListParagraph"/>
        <w:rPr>
          <w:b/>
        </w:rPr>
      </w:pPr>
      <w:r w:rsidRPr="00A201C7">
        <w:rPr>
          <w:b/>
        </w:rPr>
        <w:t>= $286</w:t>
      </w:r>
    </w:p>
    <w:p w:rsidR="00350244" w:rsidRDefault="00350244" w:rsidP="00350244">
      <w:pPr>
        <w:pStyle w:val="ListParagraph"/>
        <w:numPr>
          <w:ilvl w:val="0"/>
          <w:numId w:val="2"/>
        </w:numPr>
      </w:pPr>
      <w:r>
        <w:t>Dead Weight Loss (DWL)</w:t>
      </w:r>
    </w:p>
    <w:p w:rsidR="00350244" w:rsidRDefault="00350244" w:rsidP="00350244">
      <w:pPr>
        <w:pStyle w:val="ListParagraph"/>
      </w:pPr>
      <w:r>
        <w:t>½*(22+12) * 3 – 30</w:t>
      </w:r>
    </w:p>
    <w:p w:rsidR="00350244" w:rsidRDefault="00350244" w:rsidP="00350244">
      <w:pPr>
        <w:pStyle w:val="ListParagraph"/>
        <w:rPr>
          <w:b/>
        </w:rPr>
      </w:pPr>
      <w:r w:rsidRPr="00476BE3">
        <w:rPr>
          <w:b/>
        </w:rPr>
        <w:t>= $</w:t>
      </w:r>
      <w:r>
        <w:rPr>
          <w:b/>
        </w:rPr>
        <w:t>21</w:t>
      </w:r>
    </w:p>
    <w:p w:rsidR="00350244" w:rsidRDefault="00350244" w:rsidP="00350244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.</w:t>
      </w:r>
    </w:p>
    <w:p w:rsidR="00350244" w:rsidRPr="00E13B69" w:rsidRDefault="00350244" w:rsidP="00350244">
      <w:pPr>
        <w:pStyle w:val="ListParagraph"/>
        <w:numPr>
          <w:ilvl w:val="0"/>
          <w:numId w:val="2"/>
        </w:numPr>
      </w:pPr>
      <w:r w:rsidRPr="00E13B69">
        <w:t>½*(20-15)*12</w:t>
      </w:r>
    </w:p>
    <w:p w:rsidR="00350244" w:rsidRDefault="00350244" w:rsidP="00350244">
      <w:pPr>
        <w:pStyle w:val="ListParagraph"/>
        <w:rPr>
          <w:b/>
        </w:rPr>
      </w:pPr>
      <w:r>
        <w:rPr>
          <w:b/>
        </w:rPr>
        <w:t>= 30</w:t>
      </w:r>
    </w:p>
    <w:p w:rsidR="00350244" w:rsidRPr="00476BE3" w:rsidRDefault="00350244" w:rsidP="00350244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High cost of production is the problem that the subsidy is trying to correct – government intervenes. The government is addressing the problem to avoid market inefficiency and to protect the consumer form being manipulated in terms of cost. </w:t>
      </w:r>
    </w:p>
    <w:p w:rsidR="00350244" w:rsidRDefault="00350244" w:rsidP="00350244"/>
    <w:p w:rsidR="00350244" w:rsidRDefault="00350244" w:rsidP="00350244"/>
    <w:p w:rsidR="00350244" w:rsidRDefault="00350244" w:rsidP="00350244"/>
    <w:p w:rsidR="00350244" w:rsidRDefault="00350244">
      <w:bookmarkStart w:id="0" w:name="_GoBack"/>
      <w:bookmarkEnd w:id="0"/>
    </w:p>
    <w:sectPr w:rsidR="003502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A4BF7"/>
    <w:multiLevelType w:val="hybridMultilevel"/>
    <w:tmpl w:val="AF70CEC0"/>
    <w:lvl w:ilvl="0" w:tplc="4530B7F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204C0"/>
    <w:multiLevelType w:val="hybridMultilevel"/>
    <w:tmpl w:val="8646CCB6"/>
    <w:lvl w:ilvl="0" w:tplc="088E98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E12"/>
    <w:rsid w:val="000604B9"/>
    <w:rsid w:val="00350244"/>
    <w:rsid w:val="00B64FAC"/>
    <w:rsid w:val="00D46E12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6E12"/>
    <w:pPr>
      <w:spacing w:after="0" w:afterAutospacing="0" w:line="240" w:lineRule="auto"/>
      <w:ind w:left="720"/>
      <w:contextualSpacing/>
    </w:pPr>
    <w:rPr>
      <w:sz w:val="24"/>
      <w:szCs w:val="24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6E12"/>
    <w:pPr>
      <w:spacing w:after="0" w:afterAutospacing="0" w:line="240" w:lineRule="auto"/>
      <w:ind w:left="720"/>
      <w:contextualSpacing/>
    </w:pPr>
    <w:rPr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2020-11-23T00:31:00Z</dcterms:created>
  <dcterms:modified xsi:type="dcterms:W3CDTF">2020-11-23T01:13:00Z</dcterms:modified>
</cp:coreProperties>
</file>